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1F" w:rsidRDefault="006B021C" w:rsidP="00666D1F">
      <w:pPr>
        <w:autoSpaceDE w:val="0"/>
        <w:autoSpaceDN w:val="0"/>
        <w:adjustRightInd w:val="0"/>
        <w:spacing w:after="0" w:line="240" w:lineRule="auto"/>
        <w:ind w:right="150"/>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Методы и приемы</w:t>
      </w:r>
      <w:r w:rsidR="00666D1F">
        <w:rPr>
          <w:rFonts w:ascii="Times New Roman CYR" w:hAnsi="Times New Roman CYR" w:cs="Times New Roman CYR"/>
          <w:b/>
          <w:bCs/>
          <w:sz w:val="28"/>
          <w:szCs w:val="28"/>
        </w:rPr>
        <w:t xml:space="preserve"> активизации познавательной деятельности на уроках физики как условие самореализации учебного потенциала обучающихся.</w:t>
      </w:r>
    </w:p>
    <w:p w:rsidR="006B021C" w:rsidRDefault="006B021C" w:rsidP="00666D1F">
      <w:pPr>
        <w:autoSpaceDE w:val="0"/>
        <w:autoSpaceDN w:val="0"/>
        <w:adjustRightInd w:val="0"/>
        <w:spacing w:after="0" w:line="240" w:lineRule="auto"/>
        <w:rPr>
          <w:rFonts w:ascii="Times New Roman CYR" w:hAnsi="Times New Roman CYR" w:cs="Times New Roman CYR"/>
          <w:i/>
          <w:iCs/>
          <w:sz w:val="28"/>
          <w:szCs w:val="28"/>
        </w:rPr>
      </w:pPr>
    </w:p>
    <w:p w:rsidR="00666D1F" w:rsidRDefault="00666D1F" w:rsidP="00666D1F">
      <w:pPr>
        <w:autoSpaceDE w:val="0"/>
        <w:autoSpaceDN w:val="0"/>
        <w:adjustRightInd w:val="0"/>
        <w:spacing w:after="0" w:line="240" w:lineRule="auto"/>
        <w:rPr>
          <w:rFonts w:ascii="Times New Roman CYR" w:hAnsi="Times New Roman CYR" w:cs="Times New Roman CYR"/>
          <w:i/>
          <w:iCs/>
          <w:sz w:val="28"/>
          <w:szCs w:val="28"/>
        </w:rPr>
      </w:pPr>
      <w:r>
        <w:rPr>
          <w:rFonts w:ascii="Times New Roman CYR" w:hAnsi="Times New Roman CYR" w:cs="Times New Roman CYR"/>
          <w:i/>
          <w:iCs/>
          <w:sz w:val="28"/>
          <w:szCs w:val="28"/>
        </w:rPr>
        <w:t>Коновалова Н.Е.</w:t>
      </w:r>
    </w:p>
    <w:p w:rsidR="00666D1F" w:rsidRDefault="00266D85" w:rsidP="00666D1F">
      <w:pPr>
        <w:autoSpaceDE w:val="0"/>
        <w:autoSpaceDN w:val="0"/>
        <w:adjustRightInd w:val="0"/>
        <w:spacing w:after="0" w:line="240" w:lineRule="auto"/>
        <w:rPr>
          <w:rFonts w:ascii="Times New Roman CYR" w:hAnsi="Times New Roman CYR" w:cs="Times New Roman CYR"/>
          <w:i/>
          <w:iCs/>
          <w:sz w:val="28"/>
          <w:szCs w:val="28"/>
        </w:rPr>
      </w:pPr>
      <w:r>
        <w:rPr>
          <w:rFonts w:ascii="Times New Roman CYR" w:hAnsi="Times New Roman CYR" w:cs="Times New Roman CYR"/>
          <w:i/>
          <w:iCs/>
          <w:sz w:val="28"/>
          <w:szCs w:val="28"/>
        </w:rPr>
        <w:t>Учитель физики высшей</w:t>
      </w:r>
      <w:r w:rsidR="00666D1F">
        <w:rPr>
          <w:rFonts w:ascii="Times New Roman CYR" w:hAnsi="Times New Roman CYR" w:cs="Times New Roman CYR"/>
          <w:i/>
          <w:iCs/>
          <w:sz w:val="28"/>
          <w:szCs w:val="28"/>
        </w:rPr>
        <w:t xml:space="preserve"> категории</w:t>
      </w:r>
    </w:p>
    <w:p w:rsidR="00666D1F" w:rsidRDefault="00666D1F" w:rsidP="00666D1F">
      <w:pPr>
        <w:autoSpaceDE w:val="0"/>
        <w:autoSpaceDN w:val="0"/>
        <w:adjustRightInd w:val="0"/>
        <w:spacing w:after="0" w:line="240" w:lineRule="auto"/>
        <w:rPr>
          <w:rFonts w:ascii="Times New Roman CYR" w:hAnsi="Times New Roman CYR" w:cs="Times New Roman CYR"/>
          <w:i/>
          <w:iCs/>
          <w:sz w:val="28"/>
          <w:szCs w:val="28"/>
        </w:rPr>
      </w:pPr>
      <w:r>
        <w:rPr>
          <w:rFonts w:ascii="Times New Roman CYR" w:hAnsi="Times New Roman CYR" w:cs="Times New Roman CYR"/>
          <w:i/>
          <w:iCs/>
          <w:sz w:val="28"/>
          <w:szCs w:val="28"/>
        </w:rPr>
        <w:t>МАОУ гимназия № 94</w:t>
      </w:r>
    </w:p>
    <w:p w:rsidR="006B021C" w:rsidRDefault="006B021C" w:rsidP="00666D1F">
      <w:pPr>
        <w:autoSpaceDE w:val="0"/>
        <w:autoSpaceDN w:val="0"/>
        <w:adjustRightInd w:val="0"/>
        <w:spacing w:after="0" w:line="240" w:lineRule="auto"/>
        <w:rPr>
          <w:rFonts w:ascii="Times New Roman CYR" w:hAnsi="Times New Roman CYR" w:cs="Times New Roman CYR"/>
          <w:i/>
          <w:iCs/>
          <w:sz w:val="28"/>
          <w:szCs w:val="28"/>
        </w:rPr>
      </w:pPr>
    </w:p>
    <w:p w:rsidR="00666D1F" w:rsidRPr="00666D1F" w:rsidRDefault="00666D1F" w:rsidP="00666D1F">
      <w:pPr>
        <w:autoSpaceDE w:val="0"/>
        <w:autoSpaceDN w:val="0"/>
        <w:adjustRightInd w:val="0"/>
        <w:spacing w:after="0" w:line="240" w:lineRule="auto"/>
        <w:jc w:val="both"/>
        <w:rPr>
          <w:rFonts w:ascii="Times New Roman" w:hAnsi="Times New Roman" w:cs="Times New Roman"/>
          <w:sz w:val="28"/>
          <w:szCs w:val="28"/>
        </w:rPr>
      </w:pPr>
      <w:r w:rsidRPr="00666D1F">
        <w:rPr>
          <w:rFonts w:ascii="Times New Roman" w:hAnsi="Times New Roman" w:cs="Times New Roman"/>
          <w:sz w:val="28"/>
          <w:szCs w:val="28"/>
        </w:rPr>
        <w:t xml:space="preserve">     </w:t>
      </w:r>
      <w:r>
        <w:rPr>
          <w:rFonts w:ascii="Times New Roman CYR" w:hAnsi="Times New Roman CYR" w:cs="Times New Roman CYR"/>
          <w:sz w:val="28"/>
          <w:szCs w:val="28"/>
        </w:rPr>
        <w:t xml:space="preserve">Принцип активности ребенка в процессе обучения был и остается одним из основных в дидактике. Под этим понятием подразумевается такое качество деятельности, которое характеризуется высоким уровнем мотивации, осознанной потребностью в усвоении знаний и умений, результативностью и соответствием социальным нормам. Права обучающихся на качественное образование находятся в прямой зависимости от педагогических условий, которые обеспечивают их реализацию. Основной смысл педагогического процесса – это развитие ученика. Создать условие для этого - это и есть цель учителя. Урок должен строиться как процесс коллективного труда учеников под руководством учителя, как организатора учения, руководителя самостоятельности учащихся. На уроке главным является ученик, учебная деятельность которого направлена на образование и формирование своей личности, а самым главным ее мотивом является учебно-познавательный. Я.А.Каменский писал о том, что </w:t>
      </w:r>
      <w:r w:rsidRPr="00666D1F">
        <w:rPr>
          <w:rFonts w:ascii="Times New Roman" w:hAnsi="Times New Roman" w:cs="Times New Roman"/>
          <w:sz w:val="28"/>
          <w:szCs w:val="28"/>
        </w:rPr>
        <w:t>«</w:t>
      </w:r>
      <w:r>
        <w:rPr>
          <w:rFonts w:ascii="Times New Roman CYR" w:hAnsi="Times New Roman CYR" w:cs="Times New Roman CYR"/>
          <w:sz w:val="28"/>
          <w:szCs w:val="28"/>
        </w:rPr>
        <w:t>учителя в действительности учат только тогда, когда ученики действительно учатся</w:t>
      </w:r>
      <w:r w:rsidRPr="00666D1F">
        <w:rPr>
          <w:rFonts w:ascii="Times New Roman" w:hAnsi="Times New Roman" w:cs="Times New Roman"/>
          <w:sz w:val="28"/>
          <w:szCs w:val="28"/>
        </w:rPr>
        <w:t>».</w:t>
      </w:r>
    </w:p>
    <w:p w:rsidR="00666D1F" w:rsidRDefault="00666D1F" w:rsidP="00666D1F">
      <w:pPr>
        <w:autoSpaceDE w:val="0"/>
        <w:autoSpaceDN w:val="0"/>
        <w:adjustRightInd w:val="0"/>
        <w:spacing w:after="0" w:line="240" w:lineRule="auto"/>
        <w:jc w:val="both"/>
        <w:rPr>
          <w:rFonts w:ascii="Times New Roman CYR" w:hAnsi="Times New Roman CYR" w:cs="Times New Roman CYR"/>
          <w:sz w:val="28"/>
          <w:szCs w:val="28"/>
        </w:rPr>
      </w:pPr>
      <w:r w:rsidRPr="00666D1F">
        <w:rPr>
          <w:rFonts w:ascii="Times New Roman" w:hAnsi="Times New Roman" w:cs="Times New Roman"/>
          <w:sz w:val="28"/>
          <w:szCs w:val="28"/>
        </w:rPr>
        <w:t xml:space="preserve">     </w:t>
      </w:r>
      <w:r>
        <w:rPr>
          <w:rFonts w:ascii="Times New Roman CYR" w:hAnsi="Times New Roman CYR" w:cs="Times New Roman CYR"/>
          <w:sz w:val="28"/>
          <w:szCs w:val="28"/>
        </w:rPr>
        <w:t xml:space="preserve">Наличие интереса является необходимым условием процесса обучения, одним из критериев для определения эффективности обучения в новых условиях. Чем выше интерес, тем активнее идет обучение и тем лучше его результаты. Чем ниже интерес, тем формальнее обучение. Отсутствие интереса приводит к низкому качеству образования, </w:t>
      </w:r>
      <w:proofErr w:type="gramStart"/>
      <w:r>
        <w:rPr>
          <w:rFonts w:ascii="Times New Roman CYR" w:hAnsi="Times New Roman CYR" w:cs="Times New Roman CYR"/>
          <w:sz w:val="28"/>
          <w:szCs w:val="28"/>
        </w:rPr>
        <w:t>быстром</w:t>
      </w:r>
      <w:proofErr w:type="gramEnd"/>
      <w:r>
        <w:rPr>
          <w:rFonts w:ascii="Times New Roman CYR" w:hAnsi="Times New Roman CYR" w:cs="Times New Roman CYR"/>
          <w:sz w:val="28"/>
          <w:szCs w:val="28"/>
        </w:rPr>
        <w:t xml:space="preserve"> забыванию и даже полной потере приобретенных знаний, умений, навыков. Использование на уроках различных активизирующих приемов стимулирует познавательную деятельность обучающихся и обеспечивает качество образования, что позволяет им  дальнейшем успешно самоопределяться и реализовывать свои потребности в обществе. </w:t>
      </w:r>
    </w:p>
    <w:p w:rsidR="00666D1F" w:rsidRDefault="00666D1F" w:rsidP="00666D1F">
      <w:pPr>
        <w:autoSpaceDE w:val="0"/>
        <w:autoSpaceDN w:val="0"/>
        <w:adjustRightInd w:val="0"/>
        <w:spacing w:after="0" w:line="240" w:lineRule="auto"/>
        <w:jc w:val="both"/>
        <w:rPr>
          <w:rFonts w:ascii="Times New Roman CYR" w:hAnsi="Times New Roman CYR" w:cs="Times New Roman CYR"/>
          <w:sz w:val="28"/>
          <w:szCs w:val="28"/>
        </w:rPr>
      </w:pPr>
      <w:r w:rsidRPr="00666D1F">
        <w:rPr>
          <w:rFonts w:ascii="Times New Roman" w:hAnsi="Times New Roman" w:cs="Times New Roman"/>
          <w:sz w:val="28"/>
          <w:szCs w:val="28"/>
        </w:rPr>
        <w:t xml:space="preserve">     </w:t>
      </w:r>
      <w:r>
        <w:rPr>
          <w:rFonts w:ascii="Times New Roman CYR" w:hAnsi="Times New Roman CYR" w:cs="Times New Roman CYR"/>
          <w:sz w:val="28"/>
          <w:szCs w:val="28"/>
        </w:rPr>
        <w:t>Какие же методы и приемы развития познавательной деятельности можно использовать в учебном процессе  на уроках физики? Вот некоторые из них, которые я использую в своей работе.</w:t>
      </w:r>
    </w:p>
    <w:p w:rsidR="00266D85" w:rsidRDefault="00266D85" w:rsidP="00666D1F">
      <w:pPr>
        <w:autoSpaceDE w:val="0"/>
        <w:autoSpaceDN w:val="0"/>
        <w:adjustRightInd w:val="0"/>
        <w:spacing w:after="0" w:line="240" w:lineRule="auto"/>
        <w:jc w:val="both"/>
        <w:rPr>
          <w:rFonts w:ascii="Times New Roman CYR" w:hAnsi="Times New Roman CYR" w:cs="Times New Roman CYR"/>
          <w:sz w:val="28"/>
          <w:szCs w:val="28"/>
        </w:rPr>
      </w:pPr>
    </w:p>
    <w:p w:rsidR="00666D1F" w:rsidRDefault="00666D1F" w:rsidP="00666D1F">
      <w:pPr>
        <w:numPr>
          <w:ilvl w:val="0"/>
          <w:numId w:val="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266D85">
        <w:rPr>
          <w:rFonts w:ascii="Times New Roman CYR" w:hAnsi="Times New Roman CYR" w:cs="Times New Roman CYR"/>
          <w:sz w:val="28"/>
          <w:szCs w:val="28"/>
        </w:rPr>
        <w:t>Методы проблемного обучения и эвристической беседы</w:t>
      </w:r>
      <w:r>
        <w:rPr>
          <w:rFonts w:ascii="Times New Roman CYR" w:hAnsi="Times New Roman CYR" w:cs="Times New Roman CYR"/>
          <w:sz w:val="28"/>
          <w:szCs w:val="28"/>
        </w:rPr>
        <w:t xml:space="preserve"> широко известны учителям физики, они являются основным фундаментом построения большинства уроков.  </w:t>
      </w:r>
      <w:proofErr w:type="gramStart"/>
      <w:r>
        <w:rPr>
          <w:rFonts w:ascii="Times New Roman CYR" w:hAnsi="Times New Roman CYR" w:cs="Times New Roman CYR"/>
          <w:sz w:val="28"/>
          <w:szCs w:val="28"/>
        </w:rPr>
        <w:t>Важное значение</w:t>
      </w:r>
      <w:proofErr w:type="gramEnd"/>
      <w:r>
        <w:rPr>
          <w:rFonts w:ascii="Times New Roman CYR" w:hAnsi="Times New Roman CYR" w:cs="Times New Roman CYR"/>
          <w:sz w:val="28"/>
          <w:szCs w:val="28"/>
        </w:rPr>
        <w:t xml:space="preserve"> имеет планомерное развитие у учащихся умений и навыков выявлять и формулировать проблему и самостоятельно находить способы ее решения.</w:t>
      </w:r>
    </w:p>
    <w:p w:rsidR="00666D1F" w:rsidRDefault="00666D1F" w:rsidP="00666D1F">
      <w:pPr>
        <w:autoSpaceDE w:val="0"/>
        <w:autoSpaceDN w:val="0"/>
        <w:adjustRightInd w:val="0"/>
        <w:spacing w:after="0" w:line="240" w:lineRule="auto"/>
        <w:jc w:val="both"/>
        <w:rPr>
          <w:rFonts w:ascii="Times New Roman CYR" w:hAnsi="Times New Roman CYR" w:cs="Times New Roman CYR"/>
          <w:sz w:val="28"/>
          <w:szCs w:val="28"/>
        </w:rPr>
      </w:pPr>
      <w:r w:rsidRPr="00666D1F">
        <w:rPr>
          <w:rFonts w:ascii="Times New Roman CYR" w:hAnsi="Times New Roman CYR" w:cs="Times New Roman CYR"/>
          <w:sz w:val="28"/>
          <w:szCs w:val="28"/>
        </w:rPr>
        <w:lastRenderedPageBreak/>
        <w:drawing>
          <wp:anchor distT="0" distB="0" distL="114300" distR="114300" simplePos="0" relativeHeight="251660288" behindDoc="1" locked="0" layoutInCell="1" allowOverlap="1">
            <wp:simplePos x="0" y="0"/>
            <wp:positionH relativeFrom="column">
              <wp:posOffset>262890</wp:posOffset>
            </wp:positionH>
            <wp:positionV relativeFrom="paragraph">
              <wp:posOffset>232410</wp:posOffset>
            </wp:positionV>
            <wp:extent cx="2092960" cy="1533525"/>
            <wp:effectExtent l="114300" t="76200" r="97790" b="85725"/>
            <wp:wrapTight wrapText="bothSides">
              <wp:wrapPolygon edited="0">
                <wp:start x="-1180" y="-1073"/>
                <wp:lineTo x="-1180" y="22807"/>
                <wp:lineTo x="22413" y="22807"/>
                <wp:lineTo x="22609" y="20661"/>
                <wp:lineTo x="22609" y="3220"/>
                <wp:lineTo x="22413" y="-805"/>
                <wp:lineTo x="22413" y="-1073"/>
                <wp:lineTo x="-1180" y="-1073"/>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632" t="5416" b="5416"/>
                    <a:stretch>
                      <a:fillRect/>
                    </a:stretch>
                  </pic:blipFill>
                  <pic:spPr bwMode="auto">
                    <a:xfrm>
                      <a:off x="0" y="0"/>
                      <a:ext cx="2092960" cy="1533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CYR" w:hAnsi="Times New Roman CYR" w:cs="Times New Roman CYR"/>
          <w:sz w:val="28"/>
          <w:szCs w:val="28"/>
        </w:rPr>
        <w:t>Например, разгадывание слова, зашифрованного в ребусе и постановка проблемного вопроса «Как можно определить массу кирпича с помощью линейки?»</w:t>
      </w:r>
    </w:p>
    <w:p w:rsidR="00666D1F" w:rsidRDefault="00666D1F" w:rsidP="00666D1F">
      <w:pPr>
        <w:autoSpaceDE w:val="0"/>
        <w:autoSpaceDN w:val="0"/>
        <w:adjustRightInd w:val="0"/>
        <w:spacing w:after="0" w:line="240" w:lineRule="auto"/>
        <w:jc w:val="both"/>
        <w:rPr>
          <w:rFonts w:ascii="Times New Roman CYR" w:hAnsi="Times New Roman CYR" w:cs="Times New Roman CYR"/>
          <w:sz w:val="28"/>
          <w:szCs w:val="28"/>
        </w:rPr>
      </w:pPr>
    </w:p>
    <w:p w:rsidR="00666D1F" w:rsidRDefault="00666D1F" w:rsidP="00666D1F">
      <w:pPr>
        <w:numPr>
          <w:ilvl w:val="0"/>
          <w:numId w:val="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В 7 классе для активизации познавательной и творческой деятельности уже много лет использую прием </w:t>
      </w:r>
      <w:r w:rsidRPr="00666D1F">
        <w:rPr>
          <w:rFonts w:ascii="Times New Roman" w:hAnsi="Times New Roman" w:cs="Times New Roman"/>
          <w:sz w:val="28"/>
          <w:szCs w:val="28"/>
        </w:rPr>
        <w:t>«</w:t>
      </w:r>
      <w:r>
        <w:rPr>
          <w:rFonts w:ascii="Times New Roman CYR" w:hAnsi="Times New Roman CYR" w:cs="Times New Roman CYR"/>
          <w:sz w:val="28"/>
          <w:szCs w:val="28"/>
        </w:rPr>
        <w:t>Сказка</w:t>
      </w:r>
      <w:r w:rsidRPr="00666D1F">
        <w:rPr>
          <w:rFonts w:ascii="Times New Roman" w:hAnsi="Times New Roman" w:cs="Times New Roman"/>
          <w:sz w:val="28"/>
          <w:szCs w:val="28"/>
        </w:rPr>
        <w:t xml:space="preserve">»: </w:t>
      </w:r>
      <w:r>
        <w:rPr>
          <w:rFonts w:ascii="Times New Roman CYR" w:hAnsi="Times New Roman CYR" w:cs="Times New Roman CYR"/>
          <w:sz w:val="28"/>
          <w:szCs w:val="28"/>
        </w:rPr>
        <w:t xml:space="preserve">предлагаю ребятам (желающим) написать сказку на тему: </w:t>
      </w:r>
      <w:r w:rsidRPr="00666D1F">
        <w:rPr>
          <w:rFonts w:ascii="Times New Roman" w:hAnsi="Times New Roman" w:cs="Times New Roman"/>
          <w:sz w:val="28"/>
          <w:szCs w:val="28"/>
        </w:rPr>
        <w:t>«</w:t>
      </w:r>
      <w:r>
        <w:rPr>
          <w:rFonts w:ascii="Times New Roman CYR" w:hAnsi="Times New Roman CYR" w:cs="Times New Roman CYR"/>
          <w:sz w:val="28"/>
          <w:szCs w:val="28"/>
        </w:rPr>
        <w:t>Жила-была молекула…</w:t>
      </w:r>
      <w:r w:rsidRPr="00666D1F">
        <w:rPr>
          <w:rFonts w:ascii="Times New Roman" w:hAnsi="Times New Roman" w:cs="Times New Roman"/>
          <w:sz w:val="28"/>
          <w:szCs w:val="28"/>
        </w:rPr>
        <w:t>», «</w:t>
      </w:r>
      <w:r>
        <w:rPr>
          <w:rFonts w:ascii="Times New Roman CYR" w:hAnsi="Times New Roman CYR" w:cs="Times New Roman CYR"/>
          <w:sz w:val="28"/>
          <w:szCs w:val="28"/>
        </w:rPr>
        <w:t>Один день без трения</w:t>
      </w:r>
      <w:r w:rsidRPr="00666D1F">
        <w:rPr>
          <w:rFonts w:ascii="Times New Roman" w:hAnsi="Times New Roman" w:cs="Times New Roman"/>
          <w:sz w:val="28"/>
          <w:szCs w:val="28"/>
        </w:rPr>
        <w:t>», «</w:t>
      </w:r>
      <w:r>
        <w:rPr>
          <w:rFonts w:ascii="Times New Roman CYR" w:hAnsi="Times New Roman CYR" w:cs="Times New Roman CYR"/>
          <w:sz w:val="28"/>
          <w:szCs w:val="28"/>
        </w:rPr>
        <w:t>Энергия и ее превращения</w:t>
      </w:r>
      <w:r w:rsidRPr="00666D1F">
        <w:rPr>
          <w:rFonts w:ascii="Times New Roman" w:hAnsi="Times New Roman" w:cs="Times New Roman"/>
          <w:sz w:val="28"/>
          <w:szCs w:val="28"/>
        </w:rPr>
        <w:t xml:space="preserve">» </w:t>
      </w:r>
      <w:r>
        <w:rPr>
          <w:rFonts w:ascii="Times New Roman CYR" w:hAnsi="Times New Roman CYR" w:cs="Times New Roman CYR"/>
          <w:sz w:val="28"/>
          <w:szCs w:val="28"/>
        </w:rPr>
        <w:t xml:space="preserve">и др. </w:t>
      </w:r>
    </w:p>
    <w:p w:rsidR="00266D85" w:rsidRDefault="00266D85" w:rsidP="00266D85">
      <w:pPr>
        <w:autoSpaceDE w:val="0"/>
        <w:autoSpaceDN w:val="0"/>
        <w:adjustRightInd w:val="0"/>
        <w:spacing w:after="0" w:line="240" w:lineRule="auto"/>
        <w:jc w:val="both"/>
        <w:rPr>
          <w:rFonts w:ascii="Times New Roman CYR" w:hAnsi="Times New Roman CYR" w:cs="Times New Roman CYR"/>
          <w:sz w:val="28"/>
          <w:szCs w:val="28"/>
        </w:rPr>
      </w:pPr>
    </w:p>
    <w:p w:rsidR="00666D1F" w:rsidRDefault="00666D1F" w:rsidP="00666D1F">
      <w:pPr>
        <w:numPr>
          <w:ilvl w:val="0"/>
          <w:numId w:val="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Особый интерес учащихся вызывают практические домашние задания, позволяющие отойти от шаблона обычных лабораторных работ и имеющие положительное влияние на развитие творческих способностей учащихся. ( </w:t>
      </w:r>
      <w:r w:rsidRPr="00266D85">
        <w:rPr>
          <w:rFonts w:ascii="Times New Roman CYR" w:hAnsi="Times New Roman CYR" w:cs="Times New Roman CYR"/>
          <w:i/>
          <w:sz w:val="28"/>
          <w:szCs w:val="28"/>
        </w:rPr>
        <w:t>Расчет своей средней скорости движения, определение плотности мыла, расчет мощности, которую развивает человек при подъеме по лестнице, расчет объема тела человека и др</w:t>
      </w:r>
      <w:r>
        <w:rPr>
          <w:rFonts w:ascii="Times New Roman CYR" w:hAnsi="Times New Roman CYR" w:cs="Times New Roman CYR"/>
          <w:sz w:val="28"/>
          <w:szCs w:val="28"/>
        </w:rPr>
        <w:t xml:space="preserve">.). Особо хочу выделить практическую работу по расчету стоимости израсходованной электроэнергии в квартире. На мой взгляд, эта работа позволяет реализовать несколько целей: 1) применение знаний, полученных на уроке; 2) интеграция физики с другими предметами; 3) показать практическую значимость темы; </w:t>
      </w:r>
    </w:p>
    <w:p w:rsidR="00266D85" w:rsidRDefault="00266D85" w:rsidP="00266D85">
      <w:pPr>
        <w:autoSpaceDE w:val="0"/>
        <w:autoSpaceDN w:val="0"/>
        <w:adjustRightInd w:val="0"/>
        <w:spacing w:after="0" w:line="240" w:lineRule="auto"/>
        <w:jc w:val="both"/>
        <w:rPr>
          <w:rFonts w:ascii="Times New Roman CYR" w:hAnsi="Times New Roman CYR" w:cs="Times New Roman CYR"/>
          <w:sz w:val="28"/>
          <w:szCs w:val="28"/>
        </w:rPr>
      </w:pPr>
    </w:p>
    <w:p w:rsidR="002F627B" w:rsidRDefault="00666D1F" w:rsidP="00666D1F">
      <w:pPr>
        <w:numPr>
          <w:ilvl w:val="0"/>
          <w:numId w:val="1"/>
        </w:numPr>
        <w:autoSpaceDE w:val="0"/>
        <w:autoSpaceDN w:val="0"/>
        <w:adjustRightInd w:val="0"/>
        <w:spacing w:after="0" w:line="240" w:lineRule="auto"/>
        <w:jc w:val="both"/>
        <w:rPr>
          <w:rFonts w:ascii="Times New Roman CYR" w:hAnsi="Times New Roman CYR" w:cs="Times New Roman CYR"/>
          <w:sz w:val="28"/>
          <w:szCs w:val="28"/>
        </w:rPr>
      </w:pPr>
      <w:r w:rsidRPr="002F627B">
        <w:rPr>
          <w:rFonts w:ascii="Times New Roman CYR" w:hAnsi="Times New Roman CYR" w:cs="Times New Roman CYR"/>
          <w:sz w:val="28"/>
          <w:szCs w:val="28"/>
        </w:rPr>
        <w:t xml:space="preserve"> </w:t>
      </w:r>
      <w:r w:rsidR="002F627B">
        <w:rPr>
          <w:rFonts w:ascii="Times New Roman CYR" w:hAnsi="Times New Roman CYR" w:cs="Times New Roman CYR"/>
          <w:sz w:val="28"/>
          <w:szCs w:val="28"/>
        </w:rPr>
        <w:t xml:space="preserve"> </w:t>
      </w:r>
      <w:r w:rsidR="007A3171">
        <w:rPr>
          <w:rFonts w:ascii="Times New Roman CYR" w:hAnsi="Times New Roman CYR" w:cs="Times New Roman CYR"/>
          <w:sz w:val="28"/>
          <w:szCs w:val="28"/>
        </w:rPr>
        <w:t xml:space="preserve">  </w:t>
      </w:r>
      <w:r w:rsidR="002F627B">
        <w:rPr>
          <w:rFonts w:ascii="Times New Roman CYR" w:hAnsi="Times New Roman CYR" w:cs="Times New Roman CYR"/>
          <w:sz w:val="28"/>
          <w:szCs w:val="28"/>
        </w:rPr>
        <w:t xml:space="preserve">На этапе повторения формулирования темы урока можно использовать прием «Шифровка». </w:t>
      </w:r>
      <w:r w:rsidR="007A3171">
        <w:rPr>
          <w:rFonts w:ascii="Times New Roman CYR" w:hAnsi="Times New Roman CYR" w:cs="Times New Roman CYR"/>
          <w:sz w:val="28"/>
          <w:szCs w:val="28"/>
        </w:rPr>
        <w:t xml:space="preserve"> </w:t>
      </w:r>
      <w:r w:rsidR="002F627B">
        <w:rPr>
          <w:rFonts w:ascii="Times New Roman CYR" w:hAnsi="Times New Roman CYR" w:cs="Times New Roman CYR"/>
          <w:sz w:val="28"/>
          <w:szCs w:val="28"/>
        </w:rPr>
        <w:t xml:space="preserve">В таблице зашифровано слово, связанное с темой урока. Решение шифровки </w:t>
      </w:r>
      <w:proofErr w:type="gramStart"/>
      <w:r w:rsidR="002F627B">
        <w:rPr>
          <w:rFonts w:ascii="Times New Roman CYR" w:hAnsi="Times New Roman CYR" w:cs="Times New Roman CYR"/>
          <w:sz w:val="28"/>
          <w:szCs w:val="28"/>
        </w:rPr>
        <w:t>позволяет</w:t>
      </w:r>
      <w:proofErr w:type="gramEnd"/>
      <w:r w:rsidR="002F627B">
        <w:rPr>
          <w:rFonts w:ascii="Times New Roman CYR" w:hAnsi="Times New Roman CYR" w:cs="Times New Roman CYR"/>
          <w:sz w:val="28"/>
          <w:szCs w:val="28"/>
        </w:rPr>
        <w:t xml:space="preserve"> и повторить уже изученный материал.</w:t>
      </w:r>
      <w:r w:rsidR="002F627B" w:rsidRPr="002F627B">
        <w:rPr>
          <w:rFonts w:ascii="Times New Roman CYR" w:hAnsi="Times New Roman CYR" w:cs="Times New Roman CYR"/>
          <w:sz w:val="28"/>
          <w:szCs w:val="28"/>
        </w:rPr>
        <w:t xml:space="preserve"> </w:t>
      </w:r>
    </w:p>
    <w:p w:rsidR="002F627B" w:rsidRDefault="00266D85" w:rsidP="002F627B">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noProof/>
          <w:sz w:val="28"/>
          <w:szCs w:val="28"/>
          <w:lang w:eastAsia="ru-RU"/>
        </w:rPr>
        <w:drawing>
          <wp:anchor distT="0" distB="0" distL="114300" distR="114300" simplePos="0" relativeHeight="251662336" behindDoc="0" locked="0" layoutInCell="1" allowOverlap="1">
            <wp:simplePos x="0" y="0"/>
            <wp:positionH relativeFrom="column">
              <wp:posOffset>91440</wp:posOffset>
            </wp:positionH>
            <wp:positionV relativeFrom="paragraph">
              <wp:posOffset>76200</wp:posOffset>
            </wp:positionV>
            <wp:extent cx="2517140" cy="1962150"/>
            <wp:effectExtent l="114300" t="76200" r="92710" b="76200"/>
            <wp:wrapSquare wrapText="bothSides"/>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3096" t="6383" r="4944" b="4062"/>
                    <a:stretch>
                      <a:fillRect/>
                    </a:stretch>
                  </pic:blipFill>
                  <pic:spPr bwMode="auto">
                    <a:xfrm>
                      <a:off x="0" y="0"/>
                      <a:ext cx="2517140" cy="1962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p>
    <w:p w:rsidR="00266D85" w:rsidRDefault="00266D85" w:rsidP="002F627B">
      <w:pPr>
        <w:autoSpaceDE w:val="0"/>
        <w:autoSpaceDN w:val="0"/>
        <w:adjustRightInd w:val="0"/>
        <w:spacing w:after="0" w:line="240" w:lineRule="auto"/>
        <w:jc w:val="both"/>
        <w:rPr>
          <w:rFonts w:ascii="Times New Roman CYR" w:hAnsi="Times New Roman CYR" w:cs="Times New Roman CYR"/>
          <w:sz w:val="28"/>
          <w:szCs w:val="28"/>
        </w:rPr>
      </w:pP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Рис.2 «Шифровка»</w:t>
      </w:r>
    </w:p>
    <w:p w:rsidR="007A3171" w:rsidRDefault="007A3171" w:rsidP="002F627B">
      <w:pPr>
        <w:autoSpaceDE w:val="0"/>
        <w:autoSpaceDN w:val="0"/>
        <w:adjustRightInd w:val="0"/>
        <w:spacing w:after="0" w:line="240" w:lineRule="auto"/>
        <w:jc w:val="both"/>
        <w:rPr>
          <w:rFonts w:ascii="Times New Roman CYR" w:hAnsi="Times New Roman CYR" w:cs="Times New Roman CYR"/>
          <w:sz w:val="28"/>
          <w:szCs w:val="28"/>
        </w:rPr>
      </w:pPr>
    </w:p>
    <w:p w:rsidR="007A3171" w:rsidRDefault="007A3171" w:rsidP="00666D1F">
      <w:pPr>
        <w:numPr>
          <w:ilvl w:val="0"/>
          <w:numId w:val="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Для повышения мотивации учащихся на любом этапе урока можно применить прием «</w:t>
      </w:r>
      <w:proofErr w:type="spellStart"/>
      <w:r w:rsidR="00266D85">
        <w:rPr>
          <w:rFonts w:ascii="Times New Roman CYR" w:hAnsi="Times New Roman CYR" w:cs="Times New Roman CYR"/>
          <w:sz w:val="28"/>
          <w:szCs w:val="28"/>
        </w:rPr>
        <w:t>Фил</w:t>
      </w:r>
      <w:r>
        <w:rPr>
          <w:rFonts w:ascii="Times New Roman CYR" w:hAnsi="Times New Roman CYR" w:cs="Times New Roman CYR"/>
          <w:sz w:val="28"/>
          <w:szCs w:val="28"/>
        </w:rPr>
        <w:t>ворд</w:t>
      </w:r>
      <w:proofErr w:type="spellEnd"/>
      <w:r>
        <w:rPr>
          <w:rFonts w:ascii="Times New Roman CYR" w:hAnsi="Times New Roman CYR" w:cs="Times New Roman CYR"/>
          <w:sz w:val="28"/>
          <w:szCs w:val="28"/>
        </w:rPr>
        <w:t>», где спрятаны уже известные учащимся слова или, наоборот, новые</w:t>
      </w:r>
      <w:r w:rsidR="00266D85">
        <w:rPr>
          <w:rFonts w:ascii="Times New Roman CYR" w:hAnsi="Times New Roman CYR" w:cs="Times New Roman CYR"/>
          <w:sz w:val="28"/>
          <w:szCs w:val="28"/>
        </w:rPr>
        <w:t xml:space="preserve">. </w:t>
      </w:r>
    </w:p>
    <w:p w:rsidR="00266D85" w:rsidRDefault="00266D85" w:rsidP="00266D85">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r w:rsidRPr="00266D85">
        <w:rPr>
          <w:rFonts w:ascii="Times New Roman CYR" w:hAnsi="Times New Roman CYR" w:cs="Times New Roman CYR"/>
          <w:sz w:val="28"/>
          <w:szCs w:val="28"/>
        </w:rPr>
        <w:drawing>
          <wp:inline distT="0" distB="0" distL="0" distR="0">
            <wp:extent cx="2117820" cy="1549771"/>
            <wp:effectExtent l="114300" t="76200" r="91980" b="88529"/>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5419" t="4837" b="8658"/>
                    <a:stretch>
                      <a:fillRect/>
                    </a:stretch>
                  </pic:blipFill>
                  <pic:spPr bwMode="auto">
                    <a:xfrm>
                      <a:off x="0" y="0"/>
                      <a:ext cx="2117820" cy="154977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CYR" w:hAnsi="Times New Roman CYR" w:cs="Times New Roman CYR"/>
          <w:noProof/>
          <w:sz w:val="28"/>
          <w:szCs w:val="28"/>
          <w:lang w:eastAsia="ru-RU"/>
        </w:rPr>
        <w:drawing>
          <wp:anchor distT="0" distB="0" distL="114300" distR="114300" simplePos="0" relativeHeight="251663360" behindDoc="0" locked="0" layoutInCell="1" allowOverlap="1">
            <wp:simplePos x="0" y="0"/>
            <wp:positionH relativeFrom="column">
              <wp:posOffset>72390</wp:posOffset>
            </wp:positionH>
            <wp:positionV relativeFrom="paragraph">
              <wp:posOffset>77470</wp:posOffset>
            </wp:positionV>
            <wp:extent cx="2181225" cy="1565275"/>
            <wp:effectExtent l="114300" t="76200" r="104775" b="73025"/>
            <wp:wrapSquare wrapText="bothSides"/>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4957" t="8902" r="4580" b="10009"/>
                    <a:stretch>
                      <a:fillRect/>
                    </a:stretch>
                  </pic:blipFill>
                  <pic:spPr bwMode="auto">
                    <a:xfrm>
                      <a:off x="0" y="0"/>
                      <a:ext cx="2181225" cy="1565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66D85" w:rsidRDefault="00266D85" w:rsidP="00266D85">
      <w:pPr>
        <w:autoSpaceDE w:val="0"/>
        <w:autoSpaceDN w:val="0"/>
        <w:adjustRightInd w:val="0"/>
        <w:spacing w:after="0" w:line="240" w:lineRule="auto"/>
        <w:jc w:val="both"/>
        <w:rPr>
          <w:rFonts w:ascii="Times New Roman CYR" w:hAnsi="Times New Roman CYR" w:cs="Times New Roman CYR"/>
          <w:sz w:val="28"/>
          <w:szCs w:val="28"/>
        </w:rPr>
      </w:pPr>
    </w:p>
    <w:p w:rsidR="00266D85" w:rsidRDefault="00266D85" w:rsidP="00266D85">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Рис.3 «</w:t>
      </w:r>
      <w:proofErr w:type="spellStart"/>
      <w:r>
        <w:rPr>
          <w:rFonts w:ascii="Times New Roman CYR" w:hAnsi="Times New Roman CYR" w:cs="Times New Roman CYR"/>
          <w:sz w:val="28"/>
          <w:szCs w:val="28"/>
        </w:rPr>
        <w:t>Филворд</w:t>
      </w:r>
      <w:proofErr w:type="spellEnd"/>
      <w:r>
        <w:rPr>
          <w:rFonts w:ascii="Times New Roman CYR" w:hAnsi="Times New Roman CYR" w:cs="Times New Roman CYR"/>
          <w:sz w:val="28"/>
          <w:szCs w:val="28"/>
        </w:rPr>
        <w:t>»                                                    Рис. 4 «Твой выбор»</w:t>
      </w:r>
    </w:p>
    <w:p w:rsidR="005177BE" w:rsidRDefault="005177BE" w:rsidP="00266D85">
      <w:pPr>
        <w:autoSpaceDE w:val="0"/>
        <w:autoSpaceDN w:val="0"/>
        <w:adjustRightInd w:val="0"/>
        <w:spacing w:after="0" w:line="240" w:lineRule="auto"/>
        <w:jc w:val="both"/>
        <w:rPr>
          <w:rFonts w:ascii="Times New Roman CYR" w:hAnsi="Times New Roman CYR" w:cs="Times New Roman CYR"/>
          <w:sz w:val="28"/>
          <w:szCs w:val="28"/>
        </w:rPr>
      </w:pPr>
    </w:p>
    <w:p w:rsidR="006B021C" w:rsidRPr="005A420B" w:rsidRDefault="00266D85" w:rsidP="006B021C">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6B021C" w:rsidRPr="005A420B">
        <w:rPr>
          <w:rFonts w:ascii="Times New Roman CYR" w:hAnsi="Times New Roman CYR" w:cs="Times New Roman CYR"/>
          <w:sz w:val="28"/>
          <w:szCs w:val="28"/>
        </w:rPr>
        <w:t>Для активизации деятельности учащихся на этапе повторения можно использовать прием «Твой выбор». Ученикам предлагается выбрать номер вопроса и ответить на него. Интерес, азарт, интрига – повышают интерес к данному этапу урока.</w:t>
      </w:r>
    </w:p>
    <w:p w:rsidR="006B021C" w:rsidRDefault="006B021C" w:rsidP="006B021C">
      <w:pPr>
        <w:autoSpaceDE w:val="0"/>
        <w:autoSpaceDN w:val="0"/>
        <w:adjustRightInd w:val="0"/>
        <w:spacing w:after="0" w:line="240" w:lineRule="auto"/>
        <w:jc w:val="both"/>
        <w:rPr>
          <w:rFonts w:ascii="Times New Roman CYR" w:hAnsi="Times New Roman CYR" w:cs="Times New Roman CYR"/>
          <w:sz w:val="28"/>
          <w:szCs w:val="28"/>
        </w:rPr>
      </w:pPr>
    </w:p>
    <w:p w:rsidR="00666D1F" w:rsidRDefault="006B021C" w:rsidP="00666D1F">
      <w:pPr>
        <w:numPr>
          <w:ilvl w:val="0"/>
          <w:numId w:val="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666D1F" w:rsidRPr="002F627B">
        <w:rPr>
          <w:rFonts w:ascii="Times New Roman CYR" w:hAnsi="Times New Roman CYR" w:cs="Times New Roman CYR"/>
          <w:sz w:val="28"/>
          <w:szCs w:val="28"/>
        </w:rPr>
        <w:t xml:space="preserve">В старших классах очень сложно применять какие-либо игровые методы, </w:t>
      </w:r>
      <w:proofErr w:type="gramStart"/>
      <w:r w:rsidR="00666D1F" w:rsidRPr="002F627B">
        <w:rPr>
          <w:rFonts w:ascii="Times New Roman CYR" w:hAnsi="Times New Roman CYR" w:cs="Times New Roman CYR"/>
          <w:sz w:val="28"/>
          <w:szCs w:val="28"/>
        </w:rPr>
        <w:t>но</w:t>
      </w:r>
      <w:proofErr w:type="gramEnd"/>
      <w:r w:rsidR="00666D1F" w:rsidRPr="002F627B">
        <w:rPr>
          <w:rFonts w:ascii="Times New Roman CYR" w:hAnsi="Times New Roman CYR" w:cs="Times New Roman CYR"/>
          <w:sz w:val="28"/>
          <w:szCs w:val="28"/>
        </w:rPr>
        <w:t xml:space="preserve"> тем не менее необходимо постоянно поддерживать интерес к обучению. К физике, как предмету, в старших классах это сделать достаточно сложно. Причины – разные, но основной из них является осознанный выбор учащимися предметов для выбора ЕГЭ.  В данном случае на уроках применяю достаточно известный на сегодняшний день прием </w:t>
      </w:r>
      <w:r w:rsidR="00666D1F" w:rsidRPr="002F627B">
        <w:rPr>
          <w:rFonts w:ascii="Times New Roman" w:hAnsi="Times New Roman" w:cs="Times New Roman"/>
          <w:sz w:val="28"/>
          <w:szCs w:val="28"/>
        </w:rPr>
        <w:t>«</w:t>
      </w:r>
      <w:r w:rsidR="00666D1F" w:rsidRPr="002F627B">
        <w:rPr>
          <w:rFonts w:ascii="Times New Roman CYR" w:hAnsi="Times New Roman CYR" w:cs="Times New Roman CYR"/>
          <w:sz w:val="28"/>
          <w:szCs w:val="28"/>
        </w:rPr>
        <w:t>Кластер</w:t>
      </w:r>
      <w:r w:rsidR="007A3171">
        <w:rPr>
          <w:rFonts w:ascii="Times New Roman" w:hAnsi="Times New Roman" w:cs="Times New Roman"/>
          <w:sz w:val="28"/>
          <w:szCs w:val="28"/>
        </w:rPr>
        <w:t>».</w:t>
      </w:r>
      <w:r w:rsidR="00666D1F" w:rsidRPr="002F627B">
        <w:rPr>
          <w:rFonts w:ascii="Times New Roman" w:hAnsi="Times New Roman" w:cs="Times New Roman"/>
          <w:sz w:val="28"/>
          <w:szCs w:val="28"/>
        </w:rPr>
        <w:t xml:space="preserve"> </w:t>
      </w:r>
      <w:r w:rsidR="00666D1F" w:rsidRPr="002F627B">
        <w:rPr>
          <w:rFonts w:ascii="Times New Roman CYR" w:hAnsi="Times New Roman CYR" w:cs="Times New Roman CYR"/>
          <w:sz w:val="28"/>
          <w:szCs w:val="28"/>
        </w:rPr>
        <w:t xml:space="preserve">Он позволяет не только изучить новый материал самостоятельно (обращаю внимание -  не всякий), но и возможность каждой группе по-своему его представить и оценить других. Один и тот же материал урока представляется несколько раз (в зависимости от количества групп), качество усвоения – максимальное. </w:t>
      </w:r>
    </w:p>
    <w:p w:rsidR="00266D85" w:rsidRPr="002F627B" w:rsidRDefault="00266D85" w:rsidP="00266D85">
      <w:pPr>
        <w:autoSpaceDE w:val="0"/>
        <w:autoSpaceDN w:val="0"/>
        <w:adjustRightInd w:val="0"/>
        <w:spacing w:after="0" w:line="240" w:lineRule="auto"/>
        <w:jc w:val="both"/>
        <w:rPr>
          <w:rFonts w:ascii="Times New Roman CYR" w:hAnsi="Times New Roman CYR" w:cs="Times New Roman CYR"/>
          <w:sz w:val="28"/>
          <w:szCs w:val="28"/>
        </w:rPr>
      </w:pPr>
    </w:p>
    <w:p w:rsidR="00A9671B" w:rsidRDefault="00A9671B" w:rsidP="00A9671B">
      <w:pPr>
        <w:numPr>
          <w:ilvl w:val="0"/>
          <w:numId w:val="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noProof/>
          <w:sz w:val="28"/>
          <w:szCs w:val="28"/>
          <w:lang w:eastAsia="ru-RU"/>
        </w:rPr>
        <w:drawing>
          <wp:anchor distT="0" distB="0" distL="114300" distR="114300" simplePos="0" relativeHeight="251664384" behindDoc="1" locked="0" layoutInCell="1" allowOverlap="1">
            <wp:simplePos x="0" y="0"/>
            <wp:positionH relativeFrom="column">
              <wp:posOffset>110490</wp:posOffset>
            </wp:positionH>
            <wp:positionV relativeFrom="paragraph">
              <wp:posOffset>360680</wp:posOffset>
            </wp:positionV>
            <wp:extent cx="1990725" cy="1630045"/>
            <wp:effectExtent l="76200" t="76200" r="123825" b="84455"/>
            <wp:wrapTight wrapText="bothSides">
              <wp:wrapPolygon edited="0">
                <wp:start x="-827" y="-1010"/>
                <wp:lineTo x="-827" y="22719"/>
                <wp:lineTo x="22117" y="22719"/>
                <wp:lineTo x="22530" y="22719"/>
                <wp:lineTo x="22944" y="20447"/>
                <wp:lineTo x="22737" y="19185"/>
                <wp:lineTo x="22737" y="3029"/>
                <wp:lineTo x="22944" y="1767"/>
                <wp:lineTo x="22530" y="-757"/>
                <wp:lineTo x="22117" y="-1010"/>
                <wp:lineTo x="-827" y="-1010"/>
              </wp:wrapPolygon>
            </wp:wrapTight>
            <wp:docPr id="1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l="1704" t="4257" r="9064" b="4400"/>
                    <a:stretch>
                      <a:fillRect/>
                    </a:stretch>
                  </pic:blipFill>
                  <pic:spPr bwMode="auto">
                    <a:xfrm>
                      <a:off x="0" y="0"/>
                      <a:ext cx="1990725" cy="16300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7A3171">
        <w:rPr>
          <w:rFonts w:ascii="Times New Roman CYR" w:hAnsi="Times New Roman CYR" w:cs="Times New Roman CYR"/>
          <w:sz w:val="28"/>
          <w:szCs w:val="28"/>
        </w:rPr>
        <w:t xml:space="preserve"> </w:t>
      </w:r>
      <w:r w:rsidR="00666D1F">
        <w:rPr>
          <w:rFonts w:ascii="Times New Roman CYR" w:hAnsi="Times New Roman CYR" w:cs="Times New Roman CYR"/>
          <w:sz w:val="28"/>
          <w:szCs w:val="28"/>
        </w:rPr>
        <w:t xml:space="preserve">Зависимость современной молодежи от средств сотовой связи на сегодняшний день является одной из основных проблем современного общества. Можно и эту проблему использовать для активизации познавательной деятельности. </w:t>
      </w:r>
      <w:r>
        <w:rPr>
          <w:rFonts w:ascii="Times New Roman CYR" w:hAnsi="Times New Roman CYR" w:cs="Times New Roman CYR"/>
          <w:sz w:val="28"/>
          <w:szCs w:val="28"/>
        </w:rPr>
        <w:t xml:space="preserve">Использование </w:t>
      </w:r>
      <w:r>
        <w:rPr>
          <w:rFonts w:ascii="Times New Roman CYR" w:hAnsi="Times New Roman CYR" w:cs="Times New Roman CYR"/>
          <w:sz w:val="28"/>
          <w:szCs w:val="28"/>
          <w:lang w:val="en-US"/>
        </w:rPr>
        <w:t>QR</w:t>
      </w:r>
      <w:r>
        <w:rPr>
          <w:rFonts w:ascii="Times New Roman CYR" w:hAnsi="Times New Roman CYR" w:cs="Times New Roman CYR"/>
          <w:sz w:val="28"/>
          <w:szCs w:val="28"/>
        </w:rPr>
        <w:t xml:space="preserve"> – кодов на уроке позволяет придать </w:t>
      </w:r>
      <w:r w:rsidRPr="00A9671B">
        <w:rPr>
          <w:rFonts w:ascii="Times New Roman" w:hAnsi="Times New Roman" w:cs="Times New Roman"/>
          <w:color w:val="000000" w:themeColor="text1"/>
          <w:sz w:val="28"/>
          <w:szCs w:val="28"/>
        </w:rPr>
        <w:t>работе над учебным материалом новую организационную форму, привлекательную для школьников</w:t>
      </w:r>
      <w:r>
        <w:rPr>
          <w:rFonts w:ascii="Times New Roman" w:hAnsi="Times New Roman" w:cs="Times New Roman"/>
          <w:color w:val="000000" w:themeColor="text1"/>
          <w:sz w:val="28"/>
          <w:szCs w:val="28"/>
        </w:rPr>
        <w:t>.</w:t>
      </w:r>
    </w:p>
    <w:p w:rsidR="00A9671B" w:rsidRPr="00A9671B" w:rsidRDefault="00A9671B" w:rsidP="00A9671B">
      <w:pPr>
        <w:autoSpaceDE w:val="0"/>
        <w:autoSpaceDN w:val="0"/>
        <w:adjustRightInd w:val="0"/>
        <w:spacing w:after="0" w:line="240" w:lineRule="auto"/>
        <w:jc w:val="both"/>
        <w:rPr>
          <w:rFonts w:ascii="Times New Roman CYR" w:hAnsi="Times New Roman CYR" w:cs="Times New Roman CYR"/>
          <w:sz w:val="28"/>
          <w:szCs w:val="28"/>
        </w:rPr>
      </w:pPr>
    </w:p>
    <w:p w:rsidR="00666D1F" w:rsidRDefault="00A9671B" w:rsidP="006B021C">
      <w:pPr>
        <w:numPr>
          <w:ilvl w:val="0"/>
          <w:numId w:val="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color w:val="000000" w:themeColor="text1"/>
          <w:sz w:val="28"/>
          <w:szCs w:val="28"/>
        </w:rPr>
        <w:lastRenderedPageBreak/>
        <w:t xml:space="preserve"> </w:t>
      </w:r>
      <w:r w:rsidR="00666D1F" w:rsidRPr="00A9671B">
        <w:rPr>
          <w:rFonts w:ascii="Times New Roman CYR" w:hAnsi="Times New Roman CYR" w:cs="Times New Roman CYR"/>
          <w:color w:val="000000" w:themeColor="text1"/>
          <w:sz w:val="28"/>
          <w:szCs w:val="28"/>
        </w:rPr>
        <w:t>Для</w:t>
      </w:r>
      <w:r w:rsidR="00666D1F">
        <w:rPr>
          <w:rFonts w:ascii="Times New Roman CYR" w:hAnsi="Times New Roman CYR" w:cs="Times New Roman CYR"/>
          <w:sz w:val="28"/>
          <w:szCs w:val="28"/>
        </w:rPr>
        <w:t xml:space="preserve"> закрепления изученного материала, или как проверка знаний – использую прием </w:t>
      </w:r>
      <w:r w:rsidR="00666D1F" w:rsidRPr="00666D1F">
        <w:rPr>
          <w:rFonts w:ascii="Times New Roman" w:hAnsi="Times New Roman" w:cs="Times New Roman"/>
          <w:sz w:val="28"/>
          <w:szCs w:val="28"/>
        </w:rPr>
        <w:t>«</w:t>
      </w:r>
      <w:r w:rsidR="00666D1F">
        <w:rPr>
          <w:rFonts w:ascii="Times New Roman CYR" w:hAnsi="Times New Roman CYR" w:cs="Times New Roman CYR"/>
          <w:sz w:val="28"/>
          <w:szCs w:val="28"/>
        </w:rPr>
        <w:t>СМС</w:t>
      </w:r>
      <w:r w:rsidR="00666D1F" w:rsidRPr="00666D1F">
        <w:rPr>
          <w:rFonts w:ascii="Times New Roman" w:hAnsi="Times New Roman" w:cs="Times New Roman"/>
          <w:sz w:val="28"/>
          <w:szCs w:val="28"/>
        </w:rPr>
        <w:t xml:space="preserve">»: </w:t>
      </w:r>
      <w:r w:rsidR="00666D1F">
        <w:rPr>
          <w:rFonts w:ascii="Times New Roman CYR" w:hAnsi="Times New Roman CYR" w:cs="Times New Roman CYR"/>
          <w:sz w:val="28"/>
          <w:szCs w:val="28"/>
        </w:rPr>
        <w:t>предлагаю учащимся написать СМС  по заданной теме. Данный метод позволяет не только пр</w:t>
      </w:r>
      <w:r>
        <w:rPr>
          <w:rFonts w:ascii="Times New Roman CYR" w:hAnsi="Times New Roman CYR" w:cs="Times New Roman CYR"/>
          <w:sz w:val="28"/>
          <w:szCs w:val="28"/>
        </w:rPr>
        <w:t>ивлечь внимание учащихся</w:t>
      </w:r>
      <w:r w:rsidR="00666D1F">
        <w:rPr>
          <w:rFonts w:ascii="Times New Roman CYR" w:hAnsi="Times New Roman CYR" w:cs="Times New Roman CYR"/>
          <w:sz w:val="28"/>
          <w:szCs w:val="28"/>
        </w:rPr>
        <w:t xml:space="preserve"> к новой теме, но и развивать умение кратко и точно излагать </w:t>
      </w:r>
      <w:r w:rsidR="006B021C">
        <w:rPr>
          <w:rFonts w:ascii="Times New Roman CYR" w:hAnsi="Times New Roman CYR" w:cs="Times New Roman CYR"/>
          <w:noProof/>
          <w:sz w:val="28"/>
          <w:szCs w:val="28"/>
          <w:lang w:eastAsia="ru-RU"/>
        </w:rPr>
        <w:drawing>
          <wp:anchor distT="0" distB="0" distL="114300" distR="114300" simplePos="0" relativeHeight="251665408" behindDoc="1" locked="0" layoutInCell="1" allowOverlap="1">
            <wp:simplePos x="0" y="0"/>
            <wp:positionH relativeFrom="column">
              <wp:posOffset>-13335</wp:posOffset>
            </wp:positionH>
            <wp:positionV relativeFrom="paragraph">
              <wp:posOffset>575310</wp:posOffset>
            </wp:positionV>
            <wp:extent cx="1778000" cy="1133475"/>
            <wp:effectExtent l="95250" t="76200" r="88900" b="85725"/>
            <wp:wrapTight wrapText="bothSides">
              <wp:wrapPolygon edited="0">
                <wp:start x="-1157" y="-1452"/>
                <wp:lineTo x="-1157" y="23234"/>
                <wp:lineTo x="22449" y="23234"/>
                <wp:lineTo x="22680" y="23234"/>
                <wp:lineTo x="22680" y="4356"/>
                <wp:lineTo x="22449" y="-1089"/>
                <wp:lineTo x="22449" y="-1452"/>
                <wp:lineTo x="-1157" y="-1452"/>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l="16565" t="25541" r="16400" b="21042"/>
                    <a:stretch>
                      <a:fillRect/>
                    </a:stretch>
                  </pic:blipFill>
                  <pic:spPr bwMode="auto">
                    <a:xfrm>
                      <a:off x="0" y="0"/>
                      <a:ext cx="1778000" cy="1133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666D1F">
        <w:rPr>
          <w:rFonts w:ascii="Times New Roman CYR" w:hAnsi="Times New Roman CYR" w:cs="Times New Roman CYR"/>
          <w:sz w:val="28"/>
          <w:szCs w:val="28"/>
        </w:rPr>
        <w:t>основную мысль урока.</w:t>
      </w:r>
    </w:p>
    <w:p w:rsidR="006B021C" w:rsidRDefault="006B021C" w:rsidP="006B021C">
      <w:pPr>
        <w:pStyle w:val="a5"/>
        <w:jc w:val="both"/>
        <w:rPr>
          <w:rFonts w:ascii="Times New Roman CYR" w:hAnsi="Times New Roman CYR" w:cs="Times New Roman CYR"/>
          <w:sz w:val="28"/>
          <w:szCs w:val="28"/>
        </w:rPr>
      </w:pPr>
    </w:p>
    <w:p w:rsidR="006B021C" w:rsidRDefault="006B021C" w:rsidP="006B021C">
      <w:pPr>
        <w:pStyle w:val="a5"/>
        <w:jc w:val="both"/>
        <w:rPr>
          <w:rFonts w:ascii="Times New Roman CYR" w:hAnsi="Times New Roman CYR" w:cs="Times New Roman CYR"/>
          <w:sz w:val="28"/>
          <w:szCs w:val="28"/>
        </w:rPr>
      </w:pPr>
    </w:p>
    <w:p w:rsidR="006B021C" w:rsidRDefault="006B021C" w:rsidP="006B021C">
      <w:pPr>
        <w:pStyle w:val="a5"/>
        <w:jc w:val="both"/>
        <w:rPr>
          <w:rFonts w:ascii="Times New Roman CYR" w:hAnsi="Times New Roman CYR" w:cs="Times New Roman CYR"/>
          <w:sz w:val="28"/>
          <w:szCs w:val="28"/>
        </w:rPr>
      </w:pPr>
    </w:p>
    <w:p w:rsidR="00A9671B" w:rsidRPr="006B021C" w:rsidRDefault="00A9671B" w:rsidP="006B021C">
      <w:pPr>
        <w:spacing w:after="0" w:line="240" w:lineRule="auto"/>
        <w:ind w:firstLine="709"/>
        <w:jc w:val="both"/>
        <w:rPr>
          <w:rFonts w:ascii="Times New Roman CYR" w:hAnsi="Times New Roman CYR" w:cs="Times New Roman CYR"/>
          <w:sz w:val="28"/>
          <w:szCs w:val="28"/>
        </w:rPr>
      </w:pPr>
      <w:r w:rsidRPr="006B021C">
        <w:rPr>
          <w:rFonts w:ascii="Times New Roman CYR" w:hAnsi="Times New Roman CYR" w:cs="Times New Roman CYR"/>
          <w:sz w:val="28"/>
          <w:szCs w:val="28"/>
        </w:rPr>
        <w:t xml:space="preserve">Использование на уроках различных активизирующих приемов стимулирует познавательную деятельность обучающихся и обеспечивает качество образования, что позволяет им  дальнейшем успешно самоопределяться и реализовывать свои потребности в обществе. </w:t>
      </w:r>
    </w:p>
    <w:p w:rsidR="00666D1F" w:rsidRDefault="00666D1F" w:rsidP="006B021C">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 сожалению, не всегда и не всех учащихся удается привести к желаемому результату в конце учебного года, но всегда важно сохранить у них желание учиться, веру в свои собственные силы, чтобы иметь возможность самоутвердиться в наиболее значимых для них сферах жизнедеятельности, где в максимальной степени раскрываются их возможности.</w:t>
      </w:r>
    </w:p>
    <w:p w:rsidR="00666D1F" w:rsidRPr="00666D1F" w:rsidRDefault="00666D1F" w:rsidP="00666D1F">
      <w:pPr>
        <w:autoSpaceDE w:val="0"/>
        <w:autoSpaceDN w:val="0"/>
        <w:adjustRightInd w:val="0"/>
        <w:spacing w:after="0" w:line="240" w:lineRule="auto"/>
        <w:rPr>
          <w:rFonts w:ascii="Calibri" w:hAnsi="Calibri" w:cs="Calibri"/>
        </w:rPr>
      </w:pPr>
    </w:p>
    <w:p w:rsidR="00580AC9" w:rsidRDefault="00580AC9"/>
    <w:sectPr w:rsidR="00580AC9" w:rsidSect="001530DE">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C8FC46"/>
    <w:lvl w:ilvl="0">
      <w:numFmt w:val="bullet"/>
      <w:lvlText w:val="*"/>
      <w:lvlJc w:val="left"/>
    </w:lvl>
  </w:abstractNum>
  <w:abstractNum w:abstractNumId="1">
    <w:nsid w:val="1FFC4AF3"/>
    <w:multiLevelType w:val="hybridMultilevel"/>
    <w:tmpl w:val="3FB09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1F6E2D"/>
    <w:multiLevelType w:val="hybridMultilevel"/>
    <w:tmpl w:val="FB2C8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492900"/>
    <w:multiLevelType w:val="hybridMultilevel"/>
    <w:tmpl w:val="528A0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5E4662"/>
    <w:multiLevelType w:val="hybridMultilevel"/>
    <w:tmpl w:val="ADB0E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2E22A5"/>
    <w:multiLevelType w:val="hybridMultilevel"/>
    <w:tmpl w:val="B9023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377646"/>
    <w:multiLevelType w:val="hybridMultilevel"/>
    <w:tmpl w:val="6FA6A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6D1F"/>
    <w:rsid w:val="00266D85"/>
    <w:rsid w:val="002F627B"/>
    <w:rsid w:val="005177BE"/>
    <w:rsid w:val="00580AC9"/>
    <w:rsid w:val="00666D1F"/>
    <w:rsid w:val="006B021C"/>
    <w:rsid w:val="007A3171"/>
    <w:rsid w:val="00A96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6D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6D1F"/>
    <w:rPr>
      <w:rFonts w:ascii="Tahoma" w:hAnsi="Tahoma" w:cs="Tahoma"/>
      <w:sz w:val="16"/>
      <w:szCs w:val="16"/>
    </w:rPr>
  </w:style>
  <w:style w:type="paragraph" w:styleId="a5">
    <w:name w:val="List Paragraph"/>
    <w:basedOn w:val="a"/>
    <w:uiPriority w:val="34"/>
    <w:qFormat/>
    <w:rsid w:val="00266D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5ADC-5588-4029-9D93-18A9DFB4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908</Words>
  <Characters>5180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2017-11-19T06:14:00Z</dcterms:created>
  <dcterms:modified xsi:type="dcterms:W3CDTF">2017-11-19T07:22:00Z</dcterms:modified>
</cp:coreProperties>
</file>